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方正小标宋简体" w:hAnsi="仿宋" w:eastAsia="方正小标宋简体"/>
          <w:sz w:val="36"/>
          <w:szCs w:val="32"/>
        </w:rPr>
      </w:pPr>
      <w:r>
        <w:rPr>
          <w:rFonts w:hint="eastAsia" w:ascii="宋体" w:hAnsi="宋体"/>
          <w:sz w:val="22"/>
          <w:szCs w:val="32"/>
        </w:rPr>
        <w:t>附件1</w:t>
      </w:r>
      <w:r>
        <w:rPr>
          <w:rFonts w:hint="eastAsia" w:ascii="宋体" w:hAnsi="宋体"/>
          <w:sz w:val="22"/>
          <w:szCs w:val="32"/>
          <w:lang w:val="en-US" w:eastAsia="zh-CN"/>
        </w:rPr>
        <w:t xml:space="preserve">                     </w:t>
      </w:r>
      <w:bookmarkStart w:id="0" w:name="_GoBack"/>
      <w:bookmarkEnd w:id="0"/>
      <w:r>
        <w:rPr>
          <w:rFonts w:hint="eastAsia" w:ascii="方正小标宋简体" w:hAnsi="仿宋" w:eastAsia="方正小标宋简体"/>
          <w:sz w:val="36"/>
          <w:szCs w:val="32"/>
        </w:rPr>
        <w:t>青岛海检集团有限公司招聘岗位一览表</w:t>
      </w:r>
    </w:p>
    <w:tbl>
      <w:tblPr>
        <w:tblStyle w:val="4"/>
        <w:tblW w:w="14884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122"/>
        <w:gridCol w:w="708"/>
        <w:gridCol w:w="1276"/>
        <w:gridCol w:w="992"/>
        <w:gridCol w:w="1134"/>
        <w:gridCol w:w="1134"/>
        <w:gridCol w:w="3119"/>
        <w:gridCol w:w="4252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职称、执业资格证书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工作经验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岗位技能要求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财务管理部负责人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全日制硕士及以上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财务会计、审计等相关专业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具有高级会计师职称或注册会计师资格。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5年以上相关工作经验。拥有上市公司或国企财务主管以上经验者优先。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1.具备投、融资管理能力；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2.具备内、外部协调能力；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3.具备较强的资本管理与运作能力；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4.具有一定的文字处理与财经写作能力；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5.熟悉掌握国家各项财经、税务等相关法律法规及政策。                           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1.建立和完善公司的财务管理体系，对财务部门的日常管理、年度预算、资金运作等进行总体控制；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2.基于公司运营状况的全面财务分析和资本运作管理，制定短、中、长期的财务策略；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3.根据公司运营实际，对公司税收进行整体筹划与管理；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4.协调银行、工商、税务等相关部门的关系，维护公司利益；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5.筹集公司运营所需资金，保证公司战略发展的资金需求；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6.对公司的投资活动提供建议和决策支持，参与风险评估、指导、跟踪和控制；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7.公司财务及内控体系的组织建设和团队建设；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8.完成领导交办的其他任务。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主管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全日制硕士及以上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财务会计审计等相关专业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2年以上财务管理相关工作经验。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1.熟悉有关财税制度，熟练使用金蝶、浪潮财务软件以及办公自动化软件；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2.具备较强的沟通、协调、合作能力、责任心强；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3.具有一定的财经写作能力；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4.在平度长期办公，可接受多地出差。（省内和深圳）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1.配合建立、完善公司的财务管理制度；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2.编制财务预算、税务申报有关工作；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3.复核各项费用开支、记账凭证；成本核算；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4.按时编制财务报表及财务分析；                                5.财务内部控制体系建立与完善；                                  6.定期向集团汇报子公司经营及财务管理情况；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7.完成领导交办的其他任务。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职称、执业资格证书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工作经验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岗位技能要求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合规专员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全日制硕士及以上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风险管理、财务管理、审计学、法学等合规相关专业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2年以上相关工作经验。有大中型国有企业及上市企业 内控、合规部门工作经验者优先。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1.良好的职业操守和职业道德；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2.具备会计、法律相关的专业知识，对法务合规实用和审计业务运作具有深入理解；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3．具备较强的管理能力、协调能力和沟通能力；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4.具有一定的文字能力，能独立起草各类公文。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1.负责为公司各部门提供法律服务及咨询；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2.负责合同、对外函件的起草、修改、审核等事务；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3.协助完善公司各项流程及规章制度；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4.落实公司内部审计相关管理制度并完善工作流程。起草、编制年度审计工作计划及审计方案，完善内部控制程序；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5.完成领导交办的其他任务。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投资经理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全日制硕士及以上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经济类、管理类专业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CPA、CFA通过者优先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5年以上投资或项目管理工作经验。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1.熟悉股权投资、兼并重组等资本项目运作流程；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2.具有较好的财务测算能力和项目分析能力；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3.具有较强的商业信息收集、分析能力。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1.负责兼并重组、资本运作等投资项目的前期调研、投资方案制定及项目推进工作；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2.负责定期开展投资项目的效益评估，总结分析投资项目实施情况，编制投资季报、年报等；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3.完成领导交办的其他任务。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融资经理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全日制硕士及以上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经济类、管理类专业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证券从业资格证书、基金从业资格证书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5年以上融资或财会工作经验。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1.熟悉金融机构融资工作流程；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2.具备一定的金融客户资源；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 具有较好的财务、金融及企业管理知识。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1.负责兼并重组、资本运作等投资项目的融资方案制定和操作实施；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2.与银行、券商、基金、保险等机构进行融资渠道拓展；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3.完成领导交办的其他任务。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职称、执业资格证书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工作经验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岗位技能要求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基建项目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全日制硕士及以上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土木工程、建筑工程、工程管理类专业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具有相关行业执业资格证书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高级及以上职称优先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5年以上土木、建筑工程、工程管理工作经验。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1.能够使用常用的工程专业软件；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2.熟悉国家及地方各类建筑法规、施工规范及施工过程中各项管理流程；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3.熟悉合同谈判及评审，招投标、工程审计，安全管理等知识。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1.负责涉海、涉陆等领域投资建设项目的施工计划、实施等管理工作；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2.组织各项施工图设计、评审、会审等；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3.负责审核项目设计变更、经济签证及相关合同、付款计划等；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4.参与项目前期投资论证过程中的工程经济评估测算等；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5.负责对接相关部门参与项目设计、施工、验收、维保等工作；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6.完成领导交办的其他任务。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运营项目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全日制硕士及以上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经济类、管理类、海洋工程类专业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5年及以上项目运营管理工作经验。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1.熟悉建设项目各类报批报建等手续内容及办理流程；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2.熟悉建设项目各类报批报建手续的归口单位，并具备报建经验；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3.具有一定的建设项目管理运营经验；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4.具有一定的财务及企业管理知识；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5.具有海洋类工程建设项目实操经验者优先。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1.负责建设项目过程中相关的土地、工程等各类手续的报批报建工作；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2.负责建设项目的前期筹划等工作；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3.负责对接政府相关部门，做好公共关系的建立和维护工作；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4.负责项目后期运营管理等相关工作；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5.完成领导交办的其他任务。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党建宣传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全日制硕士及以上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中文、新闻、思想政治教育等相关专业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2年以上党建宣传等相关工作经验。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1.有较强的文字功底，能独立完成公文材料撰写、相关活动的采编报道；     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2.熟练使用PS、AI等制图软件，能独立完成平面设计任务，能完成重大活动摄影摄像任务；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3.有较强的组织能力和团队协作精神，能牵头完成企业文体活动、群团活动的筹备组织；                     4.政治素养高，责任心强，严谨细致，吃苦耐劳。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1.撰写公文及宣传稿件；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2.企业网站、微信公众号的内容更新，宣传海报的设计制作；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3.协助做好党建工作，组织会议及活动；   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4.参与集团企业文化建设；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5.完成领导交办的其他任务。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职称、执业资格证书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工作经验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岗位技能要求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人事管理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全日制硕士及以上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人力资源管理、行政管理、管理类等相关专业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2年以上人力资源管理相关工作经验。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1.对企业人力资源管理有系统的了解和实践经验；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2.熟悉国家、地区及企业关于薪金制度、用人机制、保险福利待遇等方面的法律法规及政策；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3.具备优秀的数据分析、策略分析及优化能力。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1.执行并完善集团公司的人事制度与计划，培训与发展，员工社保福利等管理工作；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2.组织并协助招聘、培训和绩效考核等工作；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3.执行并完善员工入职、转正、调整、离职等相关政策及流程；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4.员工人事信息管理与员工档案的维护以及其他人事日常工作；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5.完成领导交办的其他任务。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安全主管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全日制硕士及以上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安全工程等相关专业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具有注册安全工程师资格，特别优秀可放宽条件。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2年以上安全管理相关工作经验。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1.具备安全生产管理的专业知识与经验，掌握国家安全法律法规；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2.熟悉安全生产规范及风险分级管控与隐患排查治理体系；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3.具备分析判断力，能对出现的问题进行客观分析并有效解决；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4.良好的沟通表达协调能力，能够清晰的表达自己的意见和观点。             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1.负责集团公司安全生产标准化企业评审及运行保障工作；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2.负责集团公司现场管理工作；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3.负责指导生产安全隐患及时整改，确保不会出现新的安全隐患；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4.指导和监督兼职安全员的工作，并定期进行培训考核；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5.负责风险分级管控与隐患排查治理体系运行与维护；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6.负责或参与伤亡事故的调查和处理，负责伤亡事的统计、分析、报告，建档。协助有关部门提出防止事故的措施，并督促其按时完成；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7.完成领导交办的其他任务。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</w:tbl>
    <w:p/>
    <w:sectPr>
      <w:pgSz w:w="16838" w:h="11906" w:orient="landscape"/>
      <w:pgMar w:top="1474" w:right="1984" w:bottom="1361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6784B"/>
    <w:rsid w:val="3176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2020-09-30T07:22:00Z</dcterms:created>
  <dc:creator>任骋</dc:creator>
  <cp:lastModifiedBy>任骋</cp:lastModifiedBy>
  <dcterms:modified xsi:type="dcterms:W3CDTF">2020-09-30T07:24:47Z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